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政策资金申请表</w:t>
      </w:r>
    </w:p>
    <w:p>
      <w:pPr>
        <w:autoSpaceDE w:val="0"/>
        <w:autoSpaceDN w:val="0"/>
        <w:spacing w:line="60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申报单位（盖章）：             申报时间：  年  月  日         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853"/>
        <w:gridCol w:w="998"/>
        <w:gridCol w:w="82"/>
        <w:gridCol w:w="1800"/>
        <w:gridCol w:w="82"/>
        <w:gridCol w:w="99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法定代表人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传真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联系人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Email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开户银行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账号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单位地址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工商登记时间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税务登记时间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申报项目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申请金额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类型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6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项目基本情况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6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796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县（市）区、开发区主管部门意见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796" w:type="dxa"/>
            <w:gridSpan w:val="8"/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该企业诚信规范经营（含票据往来规范，无逃、漏税现象），近年内未被投诉举报。经对申报项目及材料真实性审核，符合要求，同意申报，审核金额  万元。</w:t>
            </w:r>
          </w:p>
          <w:p>
            <w:pPr>
              <w:spacing w:line="6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>
            <w:pPr>
              <w:wordWrap w:val="0"/>
              <w:spacing w:line="600" w:lineRule="exact"/>
              <w:ind w:firstLine="420" w:firstLineChars="2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签章    </w:t>
            </w:r>
          </w:p>
          <w:p>
            <w:pPr>
              <w:spacing w:line="600" w:lineRule="exact"/>
              <w:ind w:firstLine="420" w:firstLineChars="2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年  月   日</w:t>
            </w:r>
          </w:p>
        </w:tc>
      </w:tr>
    </w:tbl>
    <w:p>
      <w:pPr>
        <w:spacing w:line="592" w:lineRule="exact"/>
        <w:ind w:firstLine="42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ascii="Times New Roman" w:hAnsi="Times New Roman"/>
          <w:szCs w:val="21"/>
        </w:rPr>
        <w:t>法定代表人：            财务负责人：               经办人：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03" w:bottom="1758" w:left="1503" w:header="851" w:footer="1361" w:gutter="0"/>
      <w:cols w:space="720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rPr>
        <w:rFonts w:ascii="Times New Roman" w:hAnsi="Times New Roman" w:eastAsia="仿宋_GB2312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mMxNWE4NWRjMmMzNGVkYzg1YWQ3NWQzNTUyNjIifQ=="/>
  </w:docVars>
  <w:rsids>
    <w:rsidRoot w:val="001737FB"/>
    <w:rsid w:val="00047AC5"/>
    <w:rsid w:val="001153ED"/>
    <w:rsid w:val="00123045"/>
    <w:rsid w:val="0016138A"/>
    <w:rsid w:val="001737FB"/>
    <w:rsid w:val="00194003"/>
    <w:rsid w:val="00331532"/>
    <w:rsid w:val="00341839"/>
    <w:rsid w:val="00374017"/>
    <w:rsid w:val="0037661E"/>
    <w:rsid w:val="00517DFF"/>
    <w:rsid w:val="00557CBE"/>
    <w:rsid w:val="008333F7"/>
    <w:rsid w:val="009A0DF5"/>
    <w:rsid w:val="00B3199B"/>
    <w:rsid w:val="00CA28E0"/>
    <w:rsid w:val="00EC64D2"/>
    <w:rsid w:val="00F23EBA"/>
    <w:rsid w:val="04570E8C"/>
    <w:rsid w:val="07BE1E2B"/>
    <w:rsid w:val="0891753F"/>
    <w:rsid w:val="0AA90B70"/>
    <w:rsid w:val="0BBF2615"/>
    <w:rsid w:val="0D69773A"/>
    <w:rsid w:val="10484987"/>
    <w:rsid w:val="10C77FA2"/>
    <w:rsid w:val="11E22BEB"/>
    <w:rsid w:val="12B17D76"/>
    <w:rsid w:val="17E91348"/>
    <w:rsid w:val="18610CDC"/>
    <w:rsid w:val="194B373A"/>
    <w:rsid w:val="1ABD2416"/>
    <w:rsid w:val="1AE038F2"/>
    <w:rsid w:val="1CDE2CB3"/>
    <w:rsid w:val="1D3C99EC"/>
    <w:rsid w:val="1FDF2101"/>
    <w:rsid w:val="21982F60"/>
    <w:rsid w:val="238E0279"/>
    <w:rsid w:val="25A95A70"/>
    <w:rsid w:val="2BF37A45"/>
    <w:rsid w:val="2E6609A2"/>
    <w:rsid w:val="300E12F2"/>
    <w:rsid w:val="304E7940"/>
    <w:rsid w:val="321B1AA4"/>
    <w:rsid w:val="332048B7"/>
    <w:rsid w:val="33256CE3"/>
    <w:rsid w:val="37ED9F9D"/>
    <w:rsid w:val="3AAE025E"/>
    <w:rsid w:val="3CA83D89"/>
    <w:rsid w:val="3E79027E"/>
    <w:rsid w:val="3F17040E"/>
    <w:rsid w:val="3F1F14A3"/>
    <w:rsid w:val="412601E4"/>
    <w:rsid w:val="4152745F"/>
    <w:rsid w:val="43430AE7"/>
    <w:rsid w:val="479330A3"/>
    <w:rsid w:val="48DF2AB1"/>
    <w:rsid w:val="499C6F4C"/>
    <w:rsid w:val="51736DAF"/>
    <w:rsid w:val="51B6560A"/>
    <w:rsid w:val="523B29C0"/>
    <w:rsid w:val="53400F13"/>
    <w:rsid w:val="5359222A"/>
    <w:rsid w:val="53DF255E"/>
    <w:rsid w:val="563D798B"/>
    <w:rsid w:val="579A1F0F"/>
    <w:rsid w:val="5A6574B1"/>
    <w:rsid w:val="5B6D486F"/>
    <w:rsid w:val="5C8B55BC"/>
    <w:rsid w:val="5CFB5EAA"/>
    <w:rsid w:val="5F751F44"/>
    <w:rsid w:val="5FDA449D"/>
    <w:rsid w:val="662B5A52"/>
    <w:rsid w:val="67DE7597"/>
    <w:rsid w:val="68E32614"/>
    <w:rsid w:val="6A9A6D03"/>
    <w:rsid w:val="6D7B2562"/>
    <w:rsid w:val="72F86CBC"/>
    <w:rsid w:val="74AC75C3"/>
    <w:rsid w:val="74DF2F18"/>
    <w:rsid w:val="751A2414"/>
    <w:rsid w:val="77FD19B4"/>
    <w:rsid w:val="7AF8260C"/>
    <w:rsid w:val="7CEA58C8"/>
    <w:rsid w:val="7E667BD9"/>
    <w:rsid w:val="99DD371E"/>
    <w:rsid w:val="9BFFAFB3"/>
    <w:rsid w:val="ADBF845C"/>
    <w:rsid w:val="B7DE27B7"/>
    <w:rsid w:val="B7FA4099"/>
    <w:rsid w:val="BFEA1752"/>
    <w:rsid w:val="E9FE127F"/>
    <w:rsid w:val="EEF52D7E"/>
    <w:rsid w:val="F74B9FDC"/>
    <w:rsid w:val="F7FA8EC4"/>
    <w:rsid w:val="F9E1A014"/>
    <w:rsid w:val="FACE19CD"/>
    <w:rsid w:val="FB360EA5"/>
    <w:rsid w:val="FBFB5791"/>
    <w:rsid w:val="FEB7D4FC"/>
    <w:rsid w:val="FFEB28FE"/>
    <w:rsid w:val="FFF7B892"/>
    <w:rsid w:val="FFFFF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autoRedefine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2"/>
    <w:autoRedefine/>
    <w:qFormat/>
    <w:uiPriority w:val="0"/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font41"/>
    <w:autoRedefine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1">
    <w:name w:val="默认段落字体1"/>
    <w:autoRedefine/>
    <w:qFormat/>
    <w:uiPriority w:val="0"/>
  </w:style>
  <w:style w:type="character" w:customStyle="1" w:styleId="12">
    <w:name w:val="font01"/>
    <w:autoRedefine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single"/>
    </w:rPr>
  </w:style>
  <w:style w:type="paragraph" w:customStyle="1" w:styleId="13">
    <w:name w:val="_Style 12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Index"/>
    <w:basedOn w:val="1"/>
    <w:autoRedefine/>
    <w:qFormat/>
    <w:uiPriority w:val="0"/>
    <w:pPr>
      <w:widowControl w:val="0"/>
      <w:suppressLineNumbers/>
      <w:suppressAutoHyphens/>
    </w:pPr>
  </w:style>
  <w:style w:type="paragraph" w:customStyle="1" w:styleId="15">
    <w:name w:val="Heading"/>
    <w:basedOn w:val="1"/>
    <w:next w:val="2"/>
    <w:autoRedefine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character" w:customStyle="1" w:styleId="16">
    <w:name w:val="font10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single"/>
    </w:rPr>
  </w:style>
  <w:style w:type="character" w:customStyle="1" w:styleId="17">
    <w:name w:val="font2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8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112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20">
    <w:name w:val="font1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1">
    <w:name w:val="font13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22">
    <w:name w:val="font1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9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6">
    <w:name w:val="font8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1856</Words>
  <Characters>1924</Characters>
  <Lines>25</Lines>
  <Paragraphs>7</Paragraphs>
  <TotalTime>7</TotalTime>
  <ScaleCrop>false</ScaleCrop>
  <LinksUpToDate>false</LinksUpToDate>
  <CharactersWithSpaces>2114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2022-03-01T01:20:00Z</dcterms:created>
  <dc:creator>uos</dc:creator>
  <cp:lastModifiedBy>dsj</cp:lastModifiedBy>
  <cp:lastPrinted>2024-01-02T06:50:00Z</cp:lastPrinted>
  <dcterms:modified xsi:type="dcterms:W3CDTF">2024-01-03T01:39:26Z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49FAE4CD6EA446DC834994A15F55181C_13</vt:lpwstr>
  </property>
</Properties>
</file>